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F6377E" w:rsidRDefault="00E86478">
      <w:pPr>
        <w:spacing w:after="0" w:line="240" w:lineRule="auto"/>
        <w:jc w:val="both"/>
        <w:rPr>
          <w:rFonts w:ascii="Arial" w:hAnsi="Arial" w:cs="Arial"/>
        </w:rPr>
      </w:pPr>
      <w:r w:rsidRPr="00F6377E">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3C6C5929" w:rsidR="00142D47" w:rsidRPr="0076426F" w:rsidRDefault="0076426F">
      <w:pPr>
        <w:spacing w:after="0"/>
        <w:rPr>
          <w:rFonts w:ascii="Arial" w:hAnsi="Arial" w:cs="Arial"/>
        </w:rPr>
      </w:pPr>
      <w:r w:rsidRPr="0076426F">
        <w:rPr>
          <w:rFonts w:ascii="Arial" w:hAnsi="Arial" w:cs="Arial"/>
        </w:rPr>
        <w:t xml:space="preserve">Señora </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0186DF34" w:rsidR="00142D47" w:rsidRDefault="00F6377E">
      <w:pPr>
        <w:spacing w:after="0" w:line="240" w:lineRule="auto"/>
        <w:rPr>
          <w:rFonts w:ascii="Arial" w:hAnsi="Arial" w:cs="Arial"/>
        </w:rPr>
      </w:pPr>
      <w:r>
        <w:rPr>
          <w:rFonts w:ascii="Arial" w:hAnsi="Arial" w:cs="Arial"/>
        </w:rPr>
        <w:t>Respetada</w:t>
      </w:r>
      <w:r w:rsidR="0076426F">
        <w:rPr>
          <w:rFonts w:ascii="Arial" w:hAnsi="Arial" w:cs="Arial"/>
        </w:rPr>
        <w:t xml:space="preserve"> Daniela, cordial saludo</w:t>
      </w:r>
      <w:r w:rsidR="00E86478">
        <w:rPr>
          <w:rFonts w:ascii="Arial" w:hAnsi="Arial" w:cs="Arial"/>
        </w:rPr>
        <w:t>:</w:t>
      </w:r>
    </w:p>
    <w:p w14:paraId="7DBA0C21" w14:textId="657054B5" w:rsidR="00E55366" w:rsidRDefault="00E55366">
      <w:pPr>
        <w:spacing w:after="0" w:line="240" w:lineRule="auto"/>
        <w:rPr>
          <w:rFonts w:ascii="Arial" w:hAnsi="Arial" w:cs="Arial"/>
        </w:rPr>
      </w:pPr>
    </w:p>
    <w:p w14:paraId="3D4A40BC" w14:textId="77777777" w:rsidR="00595D26" w:rsidRDefault="00595D26" w:rsidP="00595D26">
      <w:pPr>
        <w:spacing w:after="0" w:line="240" w:lineRule="auto"/>
        <w:rPr>
          <w:rFonts w:ascii="Arial" w:hAnsi="Arial" w:cs="Arial"/>
        </w:rPr>
      </w:pPr>
    </w:p>
    <w:p w14:paraId="64A239B2" w14:textId="2883AC94" w:rsidR="00595D26" w:rsidRDefault="00595D26" w:rsidP="00595D26">
      <w:pPr>
        <w:jc w:val="both"/>
        <w:rPr>
          <w:rFonts w:ascii="Arial" w:hAnsi="Arial" w:cs="Arial"/>
        </w:rPr>
      </w:pPr>
      <w:r w:rsidRPr="006A0B17">
        <w:rPr>
          <w:rFonts w:ascii="Arial" w:hAnsi="Arial" w:cs="Arial"/>
        </w:rPr>
        <w:t>Esta Secretaría recibió la petición relacionada en el asunto</w:t>
      </w:r>
      <w:r>
        <w:rPr>
          <w:rFonts w:ascii="Arial" w:hAnsi="Arial" w:cs="Arial"/>
        </w:rPr>
        <w:t xml:space="preserve"> en la cual manifiesta </w:t>
      </w:r>
      <w:r w:rsidRPr="00F6377E">
        <w:rPr>
          <w:rFonts w:ascii="Arial" w:hAnsi="Arial" w:cs="Arial"/>
          <w:iCs/>
        </w:rPr>
        <w:t xml:space="preserve">que </w:t>
      </w:r>
      <w:r w:rsidRPr="00F6377E">
        <w:rPr>
          <w:rFonts w:ascii="Arial" w:hAnsi="Arial" w:cs="Arial"/>
          <w:i/>
          <w:iCs/>
        </w:rPr>
        <w:t xml:space="preserve">“(…) </w:t>
      </w:r>
      <w:r w:rsidRPr="00F6377E">
        <w:rPr>
          <w:rFonts w:ascii="Arial" w:hAnsi="Arial" w:cs="Arial"/>
          <w:i/>
        </w:rPr>
        <w:t>Solicito su apoyo con el estudio de mi caso para la aprobación del subsidio reactiva tu compra, teniendo en cuenta que mis ingresos actuales junto con las responsabilidades económicas no me alcanzan para tener una tranquilidad financiera, estoy terminando de pagar la cuota inicial del apartamento pero adicionalmente pago arriendo y quisiera obtener el subsidio para subsanar</w:t>
      </w:r>
      <w:r w:rsidR="00F6377E">
        <w:rPr>
          <w:rFonts w:ascii="Arial" w:hAnsi="Arial" w:cs="Arial"/>
          <w:i/>
        </w:rPr>
        <w:t xml:space="preserve"> un poco el crédito hipotecario </w:t>
      </w:r>
      <w:r w:rsidR="00F6377E">
        <w:rPr>
          <w:rFonts w:ascii="Arial" w:hAnsi="Arial" w:cs="Arial"/>
          <w:i/>
          <w:iCs/>
        </w:rPr>
        <w:t>(…)</w:t>
      </w:r>
      <w:r w:rsidRPr="00F6377E">
        <w:rPr>
          <w:rFonts w:ascii="Arial" w:hAnsi="Arial" w:cs="Arial"/>
          <w:i/>
          <w:iCs/>
        </w:rPr>
        <w:t>”</w:t>
      </w:r>
      <w:r w:rsidRPr="00F6377E">
        <w:rPr>
          <w:rFonts w:ascii="Arial" w:hAnsi="Arial" w:cs="Arial"/>
        </w:rPr>
        <w:t xml:space="preserve"> </w:t>
      </w:r>
      <w:r w:rsidRPr="006A0B17">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13C9B638" w14:textId="6BF4706F" w:rsidR="00595D26" w:rsidRPr="0090373E" w:rsidRDefault="0090373E" w:rsidP="00595D26">
      <w:pPr>
        <w:jc w:val="both"/>
        <w:rPr>
          <w:rFonts w:ascii="Arial" w:hAnsi="Arial" w:cs="Arial"/>
        </w:rPr>
      </w:pPr>
      <w:r w:rsidRPr="0090373E">
        <w:rPr>
          <w:rFonts w:ascii="Arial" w:hAnsi="Arial" w:cs="Arial"/>
        </w:rPr>
        <w:t xml:space="preserve">De manera </w:t>
      </w:r>
      <w:r>
        <w:rPr>
          <w:rFonts w:ascii="Arial" w:hAnsi="Arial" w:cs="Arial"/>
        </w:rPr>
        <w:t xml:space="preserve">atenta </w:t>
      </w:r>
      <w:r w:rsidRPr="0090373E">
        <w:rPr>
          <w:rFonts w:ascii="Arial" w:hAnsi="Arial" w:cs="Arial"/>
        </w:rPr>
        <w:t>informamos que el programa “Reactiva tu compra, Reactiva tu hogar” está dirigido a los hogares que les falta una pequeña parte para completar el cierre financiero, es  decir  los recursos que debe acreditar el hogar por medio de crédito, ahorro</w:t>
      </w:r>
      <w:r w:rsidR="00F6377E">
        <w:rPr>
          <w:rFonts w:ascii="Arial" w:hAnsi="Arial" w:cs="Arial"/>
        </w:rPr>
        <w:t xml:space="preserve"> propio, subsidios de vivienda o </w:t>
      </w:r>
      <w:bookmarkStart w:id="0" w:name="_GoBack"/>
      <w:bookmarkEnd w:id="0"/>
      <w:r w:rsidRPr="0090373E">
        <w:rPr>
          <w:rFonts w:ascii="Arial" w:hAnsi="Arial" w:cs="Arial"/>
        </w:rPr>
        <w:t>Valor Único de Reconocimiento otorgado por la Caja de la Vivienda Popular en el caso de los hogares inscritos en los programas de reasentamientos, entre otros, para cubrir de forma efectiva el valor total de una solución de vivienda.</w:t>
      </w:r>
      <w:r>
        <w:rPr>
          <w:rFonts w:ascii="Arial" w:hAnsi="Arial" w:cs="Arial"/>
        </w:rPr>
        <w:t xml:space="preserve"> Es decir, que al hogar solo le debe faltar el valor a que asciende este subsidio distrital el cual es de 12 salarios mínimos vigentes.</w:t>
      </w:r>
    </w:p>
    <w:p w14:paraId="3E8C53DB" w14:textId="2D80A894" w:rsidR="00595D26" w:rsidRDefault="0090373E" w:rsidP="00595D26">
      <w:pPr>
        <w:jc w:val="both"/>
        <w:rPr>
          <w:rFonts w:ascii="Arial" w:hAnsi="Arial" w:cs="Arial"/>
        </w:rPr>
      </w:pPr>
      <w:r>
        <w:rPr>
          <w:rFonts w:ascii="Arial" w:hAnsi="Arial" w:cs="Arial"/>
        </w:rPr>
        <w:t xml:space="preserve">Para mayor claridad </w:t>
      </w:r>
      <w:r w:rsidR="009042BD">
        <w:rPr>
          <w:rFonts w:ascii="Arial" w:hAnsi="Arial" w:cs="Arial"/>
        </w:rPr>
        <w:t xml:space="preserve">hacemos un breve resumen del programa para su conocimiento. </w:t>
      </w:r>
      <w:r w:rsidR="00595D26" w:rsidRPr="006A0B17">
        <w:rPr>
          <w:rFonts w:ascii="Arial" w:hAnsi="Arial" w:cs="Arial"/>
        </w:rPr>
        <w:t>Esta iniciativa se encuentra reglamentada en la Resolución No 262 del 30 de abril de 2024</w:t>
      </w:r>
      <w:r w:rsidR="00595D26">
        <w:rPr>
          <w:rFonts w:ascii="Arial" w:hAnsi="Arial" w:cs="Arial"/>
        </w:rPr>
        <w:t>, modificada por la Resolución 500 de 2024:</w:t>
      </w:r>
    </w:p>
    <w:p w14:paraId="2879CB82" w14:textId="77777777" w:rsidR="00595D26" w:rsidRPr="006A0B17" w:rsidRDefault="00595D26" w:rsidP="00595D26">
      <w:pPr>
        <w:jc w:val="both"/>
        <w:rPr>
          <w:rFonts w:ascii="Arial" w:hAnsi="Arial" w:cs="Arial"/>
          <w:b/>
          <w:bCs/>
        </w:rPr>
      </w:pPr>
      <w:r w:rsidRPr="006A0B17">
        <w:rPr>
          <w:rFonts w:ascii="Arial" w:hAnsi="Arial" w:cs="Arial"/>
          <w:b/>
          <w:bCs/>
        </w:rPr>
        <w:t xml:space="preserve">¿En qué consiste el programa? </w:t>
      </w:r>
    </w:p>
    <w:p w14:paraId="6380F09F" w14:textId="77777777" w:rsidR="00595D26" w:rsidRDefault="00595D26" w:rsidP="00595D26">
      <w:pPr>
        <w:jc w:val="both"/>
        <w:rPr>
          <w:rFonts w:ascii="Arial" w:hAnsi="Arial" w:cs="Arial"/>
        </w:rPr>
      </w:pPr>
      <w:r w:rsidRPr="006A0B17">
        <w:rPr>
          <w:rFonts w:ascii="Arial" w:hAnsi="Arial" w:cs="Arial"/>
        </w:rPr>
        <w:t xml:space="preserve">“Reactiva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w:t>
      </w:r>
      <w:r w:rsidRPr="006A0B17">
        <w:rPr>
          <w:rFonts w:ascii="Arial" w:hAnsi="Arial" w:cs="Arial"/>
        </w:rPr>
        <w:lastRenderedPageBreak/>
        <w:t>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649BFF04" w14:textId="77777777" w:rsidR="00595D26" w:rsidRPr="006A0B17" w:rsidRDefault="00595D26" w:rsidP="00595D26">
      <w:pPr>
        <w:jc w:val="both"/>
        <w:rPr>
          <w:rFonts w:ascii="Arial" w:hAnsi="Arial" w:cs="Arial"/>
          <w:b/>
          <w:bCs/>
        </w:rPr>
      </w:pPr>
      <w:r w:rsidRPr="006A0B17">
        <w:rPr>
          <w:rFonts w:ascii="Arial" w:hAnsi="Arial" w:cs="Arial"/>
          <w:b/>
          <w:bCs/>
        </w:rPr>
        <w:t xml:space="preserve"> ¿Cuál es el monto de subsidio que podrían recibir los hogares beneficiarios? </w:t>
      </w:r>
    </w:p>
    <w:p w14:paraId="4F9334F0" w14:textId="77777777" w:rsidR="00595D26" w:rsidRDefault="00595D26" w:rsidP="00595D26">
      <w:pPr>
        <w:jc w:val="both"/>
        <w:rPr>
          <w:rFonts w:ascii="Arial" w:hAnsi="Arial" w:cs="Arial"/>
        </w:rPr>
      </w:pPr>
      <w:r w:rsidRPr="006A0B17">
        <w:rPr>
          <w:rFonts w:ascii="Arial" w:hAnsi="Arial" w:cs="Arial"/>
        </w:rPr>
        <w:t xml:space="preserve">El valor del Subsidio Distrital de Vivienda a otorgar será de hasta 12 salarios mínimos legales mensuales vigentes (SMLMV). </w:t>
      </w:r>
    </w:p>
    <w:p w14:paraId="5D62B806" w14:textId="77777777" w:rsidR="00595D26" w:rsidRPr="0012359F" w:rsidRDefault="00595D26" w:rsidP="00595D26">
      <w:pPr>
        <w:jc w:val="both"/>
        <w:rPr>
          <w:rFonts w:ascii="Arial" w:hAnsi="Arial" w:cs="Arial"/>
          <w:b/>
          <w:bCs/>
          <w:color w:val="000000" w:themeColor="text1"/>
          <w:lang w:eastAsia="es-MX"/>
        </w:rPr>
      </w:pPr>
      <w:r w:rsidRPr="0012359F">
        <w:rPr>
          <w:rFonts w:ascii="Arial" w:hAnsi="Arial" w:cs="Arial"/>
          <w:b/>
          <w:bCs/>
          <w:color w:val="000000" w:themeColor="text1"/>
          <w:lang w:eastAsia="es-MX"/>
        </w:rPr>
        <w:t>¿Cuáles son los Requisitos mínimos habilitantes de los Proyectos de Vivienda?</w:t>
      </w:r>
    </w:p>
    <w:p w14:paraId="2F3A9A0B" w14:textId="77777777" w:rsidR="00595D26" w:rsidRPr="0012359F" w:rsidRDefault="00595D26" w:rsidP="00595D26">
      <w:pPr>
        <w:jc w:val="both"/>
        <w:rPr>
          <w:rFonts w:ascii="Arial" w:hAnsi="Arial" w:cs="Arial"/>
          <w:color w:val="000000" w:themeColor="text1"/>
          <w:lang w:eastAsia="es-MX"/>
        </w:rPr>
      </w:pPr>
      <w:r w:rsidRPr="0012359F">
        <w:rPr>
          <w:rFonts w:ascii="Arial" w:hAnsi="Arial" w:cs="Arial"/>
          <w:color w:val="000000" w:themeColor="text1"/>
          <w:lang w:eastAsia="es-MX"/>
        </w:rPr>
        <w:t xml:space="preserve">Los proyectos de vivienda en los que se podrá aplicar el Subsidio Distrital de Vivienda del programa </w:t>
      </w:r>
      <w:r w:rsidRPr="0012359F">
        <w:rPr>
          <w:rFonts w:ascii="Arial" w:hAnsi="Arial" w:cs="Arial"/>
          <w:i/>
          <w:iCs/>
          <w:color w:val="000000" w:themeColor="text1"/>
          <w:lang w:eastAsia="es-MX"/>
        </w:rPr>
        <w:t xml:space="preserve">“Reactiva Tu Compra, Reactiva Tu Hogar” </w:t>
      </w:r>
      <w:r w:rsidRPr="0012359F">
        <w:rPr>
          <w:rFonts w:ascii="Arial" w:hAnsi="Arial" w:cs="Arial"/>
          <w:color w:val="000000" w:themeColor="text1"/>
          <w:lang w:eastAsia="es-MX"/>
        </w:rPr>
        <w:t>deben cumplir las siguientes condiciones:</w:t>
      </w:r>
    </w:p>
    <w:p w14:paraId="763465FE" w14:textId="77777777" w:rsidR="00595D26" w:rsidRPr="0012359F" w:rsidRDefault="00595D26" w:rsidP="00595D26">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nuevas. </w:t>
      </w:r>
    </w:p>
    <w:p w14:paraId="5339C4D9" w14:textId="77777777" w:rsidR="00595D26" w:rsidRPr="0012359F" w:rsidRDefault="00595D26" w:rsidP="00595D26">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de tipología de interés social o interés prioritario, </w:t>
      </w:r>
      <w:r w:rsidRPr="0012359F">
        <w:rPr>
          <w:rFonts w:ascii="Arial" w:hAnsi="Arial" w:cs="Arial"/>
          <w:color w:val="000000" w:themeColor="text1"/>
        </w:rPr>
        <w:t>cuyo precio no supere los límites máximos legales establecidos para vivienda VIP o VIS, según corresponda.</w:t>
      </w:r>
    </w:p>
    <w:p w14:paraId="6A41912C" w14:textId="77777777" w:rsidR="00595D26" w:rsidRPr="0012359F" w:rsidRDefault="00595D26" w:rsidP="00595D26">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estén ubicadas en suelo urbano en la ciudad de Bogotá D.C. </w:t>
      </w:r>
    </w:p>
    <w:p w14:paraId="706B24BD" w14:textId="77777777" w:rsidR="00595D26" w:rsidRPr="0012359F" w:rsidRDefault="00595D26" w:rsidP="00595D26">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w:t>
      </w:r>
      <w:r>
        <w:rPr>
          <w:rFonts w:ascii="Arial" w:hAnsi="Arial" w:cs="Arial"/>
          <w:color w:val="000000" w:themeColor="text1"/>
          <w:lang w:eastAsia="es-MX"/>
        </w:rPr>
        <w:t>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596D6C1B" w14:textId="77777777" w:rsidR="00595D26" w:rsidRPr="006A0B17" w:rsidRDefault="00595D26" w:rsidP="00595D26">
      <w:pPr>
        <w:jc w:val="both"/>
        <w:rPr>
          <w:rFonts w:ascii="Arial" w:hAnsi="Arial" w:cs="Arial"/>
        </w:rPr>
      </w:pPr>
      <w:r>
        <w:rPr>
          <w:rFonts w:ascii="Arial" w:hAnsi="Arial" w:cs="Arial"/>
          <w:color w:val="000000" w:themeColor="text1"/>
          <w:lang w:eastAsia="es-MX"/>
        </w:rPr>
        <w:t>Compromiso del enajenador de conservar en el cierre financiero los valores del subsidio correspondientes a salarios mínimos del año de asignación</w:t>
      </w:r>
    </w:p>
    <w:p w14:paraId="55D934FA" w14:textId="77777777" w:rsidR="00595D26" w:rsidRPr="006A0B17" w:rsidRDefault="00595D26" w:rsidP="00595D26">
      <w:pPr>
        <w:jc w:val="both"/>
        <w:rPr>
          <w:rFonts w:ascii="Arial" w:hAnsi="Arial" w:cs="Arial"/>
          <w:b/>
          <w:bCs/>
        </w:rPr>
      </w:pPr>
      <w:r w:rsidRPr="006A0B17">
        <w:rPr>
          <w:rFonts w:ascii="Arial" w:hAnsi="Arial" w:cs="Arial"/>
          <w:b/>
          <w:bCs/>
        </w:rPr>
        <w:t xml:space="preserve">¿Cuáles son los requisitos que debe acreditar el hogar? </w:t>
      </w:r>
    </w:p>
    <w:p w14:paraId="08D24D9D" w14:textId="77777777" w:rsidR="00595D26" w:rsidRPr="0012359F" w:rsidRDefault="00595D26" w:rsidP="00595D26">
      <w:pPr>
        <w:jc w:val="both"/>
        <w:rPr>
          <w:rFonts w:ascii="Arial" w:hAnsi="Arial" w:cs="Arial"/>
        </w:rPr>
      </w:pPr>
      <w:r w:rsidRPr="0012359F">
        <w:rPr>
          <w:rFonts w:ascii="Arial" w:hAnsi="Arial" w:cs="Arial"/>
        </w:rPr>
        <w:t xml:space="preserve">1. La persona que ostente la condición de jefe de hogar debe ser mayor de edad. </w:t>
      </w:r>
    </w:p>
    <w:p w14:paraId="06F83E01" w14:textId="77777777" w:rsidR="00595D26" w:rsidRPr="0012359F" w:rsidRDefault="00595D26" w:rsidP="00595D26">
      <w:pPr>
        <w:jc w:val="both"/>
        <w:rPr>
          <w:rFonts w:ascii="Arial" w:hAnsi="Arial" w:cs="Arial"/>
        </w:rPr>
      </w:pPr>
      <w:r w:rsidRPr="0012359F">
        <w:rPr>
          <w:rFonts w:ascii="Arial" w:hAnsi="Arial" w:cs="Arial"/>
        </w:rPr>
        <w:t xml:space="preserve">2. La sumatoria de los ingresos mensuales de los integrantes del hogar no debe ser superior a lo equivalente a cuatro (4) salarios mínimos legales mensuales vigentes (SMLMV). </w:t>
      </w:r>
    </w:p>
    <w:p w14:paraId="7C6F6827" w14:textId="77777777" w:rsidR="00595D26" w:rsidRPr="006A0B17" w:rsidRDefault="00595D26" w:rsidP="00595D26">
      <w:pPr>
        <w:jc w:val="both"/>
        <w:rPr>
          <w:rFonts w:ascii="Arial" w:hAnsi="Arial" w:cs="Arial"/>
        </w:rPr>
      </w:pPr>
      <w:r w:rsidRPr="0012359F">
        <w:rPr>
          <w:rFonts w:ascii="Arial" w:hAnsi="Arial" w:cs="Arial"/>
        </w:rPr>
        <w:t>3. La vivienda que el hogar desee adquirir deberá ubicarse en alguno de los proyectos aprobados por la Secretaría Distrital del Hábitat en el marco</w:t>
      </w:r>
      <w:r w:rsidRPr="006A0B17">
        <w:rPr>
          <w:rFonts w:ascii="Arial" w:hAnsi="Arial" w:cs="Arial"/>
        </w:rPr>
        <w:t xml:space="preserve"> del programa. </w:t>
      </w:r>
    </w:p>
    <w:p w14:paraId="58FB9E6C" w14:textId="77777777" w:rsidR="00595D26" w:rsidRPr="006A0B17" w:rsidRDefault="00595D26" w:rsidP="00595D26">
      <w:pPr>
        <w:jc w:val="both"/>
        <w:rPr>
          <w:rFonts w:ascii="Arial" w:hAnsi="Arial" w:cs="Arial"/>
        </w:rPr>
      </w:pPr>
      <w:r w:rsidRPr="006A0B17">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w:t>
      </w:r>
      <w:r w:rsidRPr="006A0B17">
        <w:rPr>
          <w:rFonts w:ascii="Arial" w:hAnsi="Arial" w:cs="Arial"/>
        </w:rPr>
        <w:lastRenderedPageBreak/>
        <w:t xml:space="preserve">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 </w:t>
      </w:r>
    </w:p>
    <w:p w14:paraId="47F9719F" w14:textId="77777777" w:rsidR="00595D26" w:rsidRPr="006A0B17" w:rsidRDefault="00595D26" w:rsidP="00595D26">
      <w:pPr>
        <w:jc w:val="both"/>
        <w:rPr>
          <w:rFonts w:ascii="Arial" w:hAnsi="Arial" w:cs="Arial"/>
        </w:rPr>
      </w:pPr>
      <w:r w:rsidRPr="006A0B17">
        <w:rPr>
          <w:rFonts w:ascii="Arial" w:hAnsi="Arial" w:cs="Arial"/>
        </w:rPr>
        <w:t xml:space="preserve">5. Ningún integrante del hogar debe ser propietario de un inmueble en el territorio nacional, salvo las siguientes excepciones: </w:t>
      </w:r>
    </w:p>
    <w:p w14:paraId="4788B92D" w14:textId="77777777" w:rsidR="00595D26" w:rsidRPr="00482372" w:rsidRDefault="00595D26" w:rsidP="00595D26">
      <w:pPr>
        <w:jc w:val="both"/>
        <w:rPr>
          <w:rFonts w:ascii="Arial" w:hAnsi="Arial" w:cs="Arial"/>
        </w:rPr>
      </w:pPr>
      <w:r w:rsidRPr="00482372">
        <w:rPr>
          <w:rFonts w:ascii="Arial" w:hAnsi="Arial" w:cs="Arial"/>
        </w:rPr>
        <w:t xml:space="preserve">a) Ser propietario de una cuota y/o porcentaje de un inmueble, cuyo valor sea inferior al valor del subsidio otorgado en el programa. </w:t>
      </w:r>
    </w:p>
    <w:p w14:paraId="6334DA13" w14:textId="77777777" w:rsidR="00595D26" w:rsidRDefault="00595D26" w:rsidP="00595D26">
      <w:pPr>
        <w:jc w:val="both"/>
        <w:rPr>
          <w:rFonts w:ascii="Arial" w:hAnsi="Arial" w:cs="Arial"/>
        </w:rPr>
      </w:pPr>
      <w:r w:rsidRPr="00482372">
        <w:rPr>
          <w:rFonts w:ascii="Arial" w:hAnsi="Arial" w:cs="Arial"/>
        </w:rPr>
        <w:t>b) Ser propietario de uno o varios inmuebles en el lugar de desplazamiento para el caso de hogares víctimas del conflicto armado int</w:t>
      </w:r>
      <w:r>
        <w:rPr>
          <w:rFonts w:ascii="Arial" w:hAnsi="Arial" w:cs="Arial"/>
        </w:rPr>
        <w:t>e</w:t>
      </w:r>
      <w:r w:rsidRPr="00482372">
        <w:rPr>
          <w:rFonts w:ascii="Arial" w:hAnsi="Arial" w:cs="Arial"/>
        </w:rPr>
        <w:t>rno, registrado antes de la fecha del desplazamiento.</w:t>
      </w:r>
    </w:p>
    <w:p w14:paraId="7D9EE5DD" w14:textId="77777777" w:rsidR="00595D26" w:rsidRDefault="00595D26" w:rsidP="00595D26">
      <w:pPr>
        <w:jc w:val="both"/>
        <w:rPr>
          <w:rFonts w:ascii="Arial" w:hAnsi="Arial" w:cs="Arial"/>
        </w:rPr>
      </w:pPr>
      <w:r w:rsidRPr="00482372">
        <w:rPr>
          <w:rFonts w:ascii="Arial" w:hAnsi="Arial" w:cs="Arial"/>
        </w:rPr>
        <w:t>c)</w:t>
      </w:r>
      <w:r>
        <w:rPr>
          <w:rFonts w:ascii="Arial" w:hAnsi="Arial" w:cs="Arial"/>
        </w:rPr>
        <w:t xml:space="preserve"> </w:t>
      </w:r>
      <w:r w:rsidRPr="00482372">
        <w:rPr>
          <w:rFonts w:ascii="Arial" w:hAnsi="Arial" w:cs="Arial"/>
        </w:rPr>
        <w:t xml:space="preserve">Ser propietario de un inmueble destruido o que haya quedado </w:t>
      </w:r>
      <w:proofErr w:type="spellStart"/>
      <w:r w:rsidRPr="00482372">
        <w:rPr>
          <w:rFonts w:ascii="Arial" w:hAnsi="Arial" w:cs="Arial"/>
        </w:rPr>
        <w:t>inhabitante</w:t>
      </w:r>
      <w:proofErr w:type="spellEnd"/>
      <w:r w:rsidRPr="00482372">
        <w:rPr>
          <w:rFonts w:ascii="Arial" w:hAnsi="Arial" w:cs="Arial"/>
        </w:rPr>
        <w:t xml:space="preserve"> como consecuencia de un desastre natural.</w:t>
      </w:r>
    </w:p>
    <w:p w14:paraId="53E53CC1" w14:textId="77777777" w:rsidR="00595D26" w:rsidRPr="00482372" w:rsidRDefault="00595D26" w:rsidP="00595D26">
      <w:pPr>
        <w:jc w:val="both"/>
        <w:rPr>
          <w:rFonts w:ascii="Arial" w:hAnsi="Arial" w:cs="Arial"/>
        </w:rPr>
      </w:pPr>
      <w:r>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1C58A07E" w14:textId="77777777" w:rsidR="00595D26" w:rsidRPr="006A0B17" w:rsidRDefault="00595D26" w:rsidP="00595D26">
      <w:pPr>
        <w:jc w:val="both"/>
        <w:rPr>
          <w:rFonts w:ascii="Arial" w:hAnsi="Arial" w:cs="Arial"/>
          <w:b/>
          <w:bCs/>
        </w:rPr>
      </w:pPr>
      <w:r w:rsidRPr="006A0B17">
        <w:rPr>
          <w:rFonts w:ascii="Arial" w:hAnsi="Arial" w:cs="Arial"/>
          <w:b/>
          <w:bCs/>
        </w:rPr>
        <w:t xml:space="preserve">¿Cómo puedo acceder al programa? </w:t>
      </w:r>
    </w:p>
    <w:p w14:paraId="0F11B63A" w14:textId="77777777" w:rsidR="00595D26" w:rsidRDefault="00595D26" w:rsidP="00595D26">
      <w:pPr>
        <w:pStyle w:val="Prrafodelista"/>
        <w:numPr>
          <w:ilvl w:val="0"/>
          <w:numId w:val="2"/>
        </w:numPr>
        <w:jc w:val="both"/>
        <w:rPr>
          <w:rFonts w:ascii="Arial" w:hAnsi="Arial" w:cs="Arial"/>
        </w:rPr>
      </w:pPr>
      <w:r w:rsidRPr="00442CC7">
        <w:rPr>
          <w:rFonts w:ascii="Arial" w:hAnsi="Arial" w:cs="Arial"/>
        </w:rPr>
        <w:t xml:space="preserve">El hogar deberá dirigirse a la sala de ventas del proyecto de vivienda de su preferencia. </w:t>
      </w:r>
    </w:p>
    <w:p w14:paraId="3588883E" w14:textId="77777777" w:rsidR="00595D26" w:rsidRPr="00442CC7" w:rsidRDefault="00595D26" w:rsidP="00595D26">
      <w:pPr>
        <w:pStyle w:val="Prrafodelista"/>
        <w:jc w:val="both"/>
        <w:rPr>
          <w:rFonts w:ascii="Arial" w:hAnsi="Arial" w:cs="Arial"/>
        </w:rPr>
      </w:pPr>
    </w:p>
    <w:p w14:paraId="51DF7CB4" w14:textId="77777777" w:rsidR="00595D26" w:rsidRPr="00442CC7" w:rsidRDefault="00595D26" w:rsidP="00595D26">
      <w:pPr>
        <w:pStyle w:val="Prrafodelista"/>
        <w:numPr>
          <w:ilvl w:val="0"/>
          <w:numId w:val="2"/>
        </w:numPr>
        <w:jc w:val="both"/>
        <w:rPr>
          <w:rFonts w:ascii="Arial" w:hAnsi="Arial" w:cs="Arial"/>
        </w:rPr>
      </w:pPr>
      <w:r w:rsidRPr="00442CC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05BFD87D" w14:textId="77777777" w:rsidR="00595D26" w:rsidRPr="007C531E" w:rsidRDefault="00595D26" w:rsidP="00595D26">
      <w:pPr>
        <w:pStyle w:val="Prrafodelista"/>
        <w:jc w:val="both"/>
        <w:rPr>
          <w:rFonts w:ascii="Arial" w:hAnsi="Arial" w:cs="Arial"/>
        </w:rPr>
      </w:pPr>
    </w:p>
    <w:p w14:paraId="2BE0F7BF" w14:textId="77777777" w:rsidR="00595D26" w:rsidRPr="007C531E" w:rsidRDefault="00595D26" w:rsidP="00595D26">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Copia del documento de identificación de todas las personas mayores de edad registradas como integrantes del hogar.</w:t>
      </w:r>
    </w:p>
    <w:p w14:paraId="708D2709" w14:textId="77777777" w:rsidR="00595D26" w:rsidRPr="007C531E" w:rsidRDefault="00595D26" w:rsidP="00595D26">
      <w:pPr>
        <w:pStyle w:val="Prrafodelista"/>
        <w:shd w:val="clear" w:color="auto" w:fill="FFFFFF"/>
        <w:suppressAutoHyphens w:val="0"/>
        <w:ind w:left="-1440" w:firstLine="60"/>
        <w:jc w:val="both"/>
        <w:textAlignment w:val="auto"/>
        <w:rPr>
          <w:rFonts w:eastAsia="Times New Roman"/>
          <w:color w:val="333333"/>
          <w:lang w:val="es-CO" w:eastAsia="es-CO"/>
        </w:rPr>
      </w:pPr>
    </w:p>
    <w:p w14:paraId="721F7D80" w14:textId="77777777" w:rsidR="00595D26" w:rsidRPr="007C531E" w:rsidRDefault="00595D26" w:rsidP="00595D26">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Certificado(s) de ingreso(s) de los miembros del hogar o documento que haga sus veces.</w:t>
      </w:r>
    </w:p>
    <w:p w14:paraId="3D1E93CE" w14:textId="77777777" w:rsidR="00595D26" w:rsidRPr="007C531E" w:rsidRDefault="00595D26" w:rsidP="00595D26">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de aprobación del crédito hipotecario o de la operación de leasing habitacional vigente.</w:t>
      </w:r>
    </w:p>
    <w:p w14:paraId="59192CDC" w14:textId="77777777" w:rsidR="00595D26" w:rsidRPr="007C531E" w:rsidRDefault="00595D26" w:rsidP="00595D26">
      <w:pPr>
        <w:pStyle w:val="Prrafodelista"/>
        <w:shd w:val="clear" w:color="auto" w:fill="FFFFFF"/>
        <w:suppressAutoHyphens w:val="0"/>
        <w:ind w:left="-1440" w:firstLine="60"/>
        <w:jc w:val="both"/>
        <w:textAlignment w:val="auto"/>
        <w:rPr>
          <w:rFonts w:eastAsia="Times New Roman"/>
          <w:color w:val="333333"/>
          <w:lang w:val="es-CO" w:eastAsia="es-CO"/>
        </w:rPr>
      </w:pPr>
    </w:p>
    <w:p w14:paraId="35DAEAC2" w14:textId="77777777" w:rsidR="00595D26" w:rsidRPr="007C531E" w:rsidRDefault="00595D26" w:rsidP="00595D26">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2A6CF177" w14:textId="77777777" w:rsidR="00595D26" w:rsidRPr="007C531E" w:rsidRDefault="00595D26" w:rsidP="00595D26">
      <w:pPr>
        <w:pStyle w:val="Prrafodelista"/>
        <w:shd w:val="clear" w:color="auto" w:fill="FFFFFF"/>
        <w:suppressAutoHyphens w:val="0"/>
        <w:ind w:left="-1440" w:firstLine="60"/>
        <w:jc w:val="both"/>
        <w:textAlignment w:val="auto"/>
        <w:rPr>
          <w:rFonts w:eastAsia="Times New Roman"/>
          <w:color w:val="333333"/>
          <w:lang w:val="es-CO" w:eastAsia="es-CO"/>
        </w:rPr>
      </w:pPr>
    </w:p>
    <w:p w14:paraId="307825AB" w14:textId="77777777" w:rsidR="00595D26" w:rsidRPr="007C531E" w:rsidRDefault="00595D26" w:rsidP="00595D26">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 xml:space="preserve">Carta firmada por los integrantes del hogar mayores de edad en la que certifican, bajo la gravedad de juramento, que están de acuerdo con la postulación al Subsidio Distrital de </w:t>
      </w:r>
      <w:r w:rsidRPr="007C531E">
        <w:rPr>
          <w:rFonts w:ascii="Arial" w:eastAsia="Times New Roman" w:hAnsi="Arial" w:cs="Arial"/>
          <w:color w:val="333333"/>
          <w:lang w:val="es-CO" w:eastAsia="es-CO"/>
        </w:rPr>
        <w:lastRenderedPageBreak/>
        <w:t>Vivienda, que la información remitida no falta a la verdad, que autorizan el uso y tratamiento de datos personales y que autorizan la notificación por medios electrónicos.</w:t>
      </w:r>
    </w:p>
    <w:p w14:paraId="0C49D6E2" w14:textId="77777777" w:rsidR="00595D26" w:rsidRPr="007C531E" w:rsidRDefault="00595D26" w:rsidP="00595D26">
      <w:pPr>
        <w:pStyle w:val="Prrafodelista"/>
        <w:shd w:val="clear" w:color="auto" w:fill="FFFFFF"/>
        <w:suppressAutoHyphens w:val="0"/>
        <w:ind w:left="-1440" w:firstLine="60"/>
        <w:jc w:val="both"/>
        <w:textAlignment w:val="auto"/>
        <w:rPr>
          <w:rFonts w:eastAsia="Times New Roman"/>
          <w:color w:val="333333"/>
          <w:lang w:val="es-CO" w:eastAsia="es-CO"/>
        </w:rPr>
      </w:pPr>
    </w:p>
    <w:p w14:paraId="07C553B4" w14:textId="77777777" w:rsidR="00595D26" w:rsidRPr="007C531E" w:rsidRDefault="00595D26" w:rsidP="00595D26">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3828CB53" w14:textId="77777777" w:rsidR="00595D26" w:rsidRPr="00652894" w:rsidRDefault="00595D26" w:rsidP="00595D26">
      <w:pPr>
        <w:pStyle w:val="Prrafodelista"/>
        <w:ind w:left="1440"/>
        <w:jc w:val="both"/>
        <w:rPr>
          <w:rFonts w:ascii="Arial" w:hAnsi="Arial" w:cs="Arial"/>
        </w:rPr>
      </w:pPr>
    </w:p>
    <w:p w14:paraId="100D0C11" w14:textId="77777777" w:rsidR="00595D26" w:rsidRPr="006A0B17" w:rsidRDefault="00595D26" w:rsidP="00595D26">
      <w:pPr>
        <w:jc w:val="both"/>
        <w:rPr>
          <w:rFonts w:ascii="Arial" w:hAnsi="Arial" w:cs="Arial"/>
        </w:rPr>
      </w:pPr>
      <w:r w:rsidRPr="006A0B17">
        <w:rPr>
          <w:rFonts w:ascii="Arial" w:hAnsi="Arial" w:cs="Arial"/>
        </w:rPr>
        <w:t xml:space="preserve">3. La Secretaría Distrital del Hábitat validará que la información registrada en la postulación y los documentos solicitados cumplan con los requisitos establecidos. </w:t>
      </w:r>
    </w:p>
    <w:p w14:paraId="5F94A4A4" w14:textId="77777777" w:rsidR="00595D26" w:rsidRPr="006A0B17" w:rsidRDefault="00595D26" w:rsidP="00595D26">
      <w:pPr>
        <w:jc w:val="both"/>
        <w:rPr>
          <w:rFonts w:ascii="Arial" w:hAnsi="Arial" w:cs="Arial"/>
        </w:rPr>
      </w:pPr>
      <w:r w:rsidRPr="006A0B17">
        <w:rPr>
          <w:rFonts w:ascii="Arial" w:hAnsi="Arial" w:cs="Arial"/>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647D17D2" w14:textId="77777777" w:rsidR="00595D26" w:rsidRDefault="00595D26" w:rsidP="00595D26">
      <w:pPr>
        <w:jc w:val="both"/>
        <w:rPr>
          <w:rFonts w:ascii="Arial" w:hAnsi="Arial" w:cs="Arial"/>
        </w:rPr>
      </w:pPr>
      <w:r w:rsidRPr="006A0B17">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ventanilladecorrespondencia@habitatbogota.gov.co</w:t>
      </w:r>
      <w:r w:rsidRPr="006A0B17">
        <w:rPr>
          <w:rFonts w:ascii="Arial" w:hAnsi="Arial" w:cs="Arial"/>
        </w:rPr>
        <w:br/>
      </w:r>
    </w:p>
    <w:p w14:paraId="2E07B0E0" w14:textId="77777777" w:rsidR="00595D26" w:rsidRDefault="00595D26" w:rsidP="00595D26">
      <w:pPr>
        <w:spacing w:after="0" w:line="240" w:lineRule="auto"/>
        <w:rPr>
          <w:rFonts w:ascii="Arial" w:hAnsi="Arial" w:cs="Arial"/>
        </w:rPr>
      </w:pPr>
    </w:p>
    <w:p w14:paraId="4DC37436" w14:textId="3BD00291" w:rsidR="00142D47" w:rsidRDefault="000102C2" w:rsidP="001C79EC">
      <w:pPr>
        <w:spacing w:after="0"/>
        <w:rPr>
          <w:rFonts w:ascii="Arial" w:hAnsi="Arial" w:cs="Arial"/>
        </w:rPr>
      </w:pPr>
      <w:r w:rsidRPr="000102C2">
        <w:rPr>
          <w:rFonts w:ascii="Arial" w:hAnsi="Arial" w:cs="Arial"/>
        </w:rPr>
        <w:t>Cordialmente</w:t>
      </w:r>
      <w:r w:rsidR="00E86478">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6C614" w14:textId="77777777" w:rsidR="006129BA" w:rsidRDefault="006129BA">
      <w:pPr>
        <w:spacing w:after="0" w:line="240" w:lineRule="auto"/>
      </w:pPr>
      <w:r>
        <w:separator/>
      </w:r>
    </w:p>
  </w:endnote>
  <w:endnote w:type="continuationSeparator" w:id="0">
    <w:p w14:paraId="20F72993" w14:textId="77777777" w:rsidR="006129BA" w:rsidRDefault="00612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0F0F9F">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0F0F9F">
            <w:rPr>
              <w:noProof/>
            </w:rPr>
            <w:t>4</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E58DE" w14:textId="77777777" w:rsidR="006129BA" w:rsidRDefault="006129BA">
      <w:pPr>
        <w:spacing w:after="0" w:line="240" w:lineRule="auto"/>
      </w:pPr>
      <w:r>
        <w:separator/>
      </w:r>
    </w:p>
  </w:footnote>
  <w:footnote w:type="continuationSeparator" w:id="0">
    <w:p w14:paraId="3BB8B18D" w14:textId="77777777" w:rsidR="006129BA" w:rsidRDefault="006129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0F0F9F"/>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95D26"/>
    <w:rsid w:val="006129BA"/>
    <w:rsid w:val="00630227"/>
    <w:rsid w:val="006571B4"/>
    <w:rsid w:val="006B681D"/>
    <w:rsid w:val="006C4534"/>
    <w:rsid w:val="0070606E"/>
    <w:rsid w:val="007115B0"/>
    <w:rsid w:val="00724361"/>
    <w:rsid w:val="00734038"/>
    <w:rsid w:val="0076426F"/>
    <w:rsid w:val="0080582B"/>
    <w:rsid w:val="00824A78"/>
    <w:rsid w:val="00846EC5"/>
    <w:rsid w:val="00882CB1"/>
    <w:rsid w:val="0090373E"/>
    <w:rsid w:val="009042BD"/>
    <w:rsid w:val="00932113"/>
    <w:rsid w:val="00934968"/>
    <w:rsid w:val="009A75D3"/>
    <w:rsid w:val="009A799D"/>
    <w:rsid w:val="009C25DB"/>
    <w:rsid w:val="009D399A"/>
    <w:rsid w:val="009F6999"/>
    <w:rsid w:val="00AA62FC"/>
    <w:rsid w:val="00B1272A"/>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6377E"/>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595D26"/>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595D26"/>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0EB6E-08BE-4653-885A-53B1C2F01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1332</Words>
  <Characters>7328</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Lieset Katherine Reyes Achipiz</dc:creator>
  <dc:description/>
  <cp:lastModifiedBy>Daniel Mauricio Garcia Garcia</cp:lastModifiedBy>
  <cp:revision>2</cp:revision>
  <cp:lastPrinted>2018-05-24T17:13:00Z</cp:lastPrinted>
  <dcterms:created xsi:type="dcterms:W3CDTF">2025-02-11T22:06:00Z</dcterms:created>
  <dcterms:modified xsi:type="dcterms:W3CDTF">2025-02-11T22:06:00Z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